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A96" w:rsidRPr="00367FFE" w:rsidRDefault="00DE72C5" w:rsidP="00E974AD">
      <w:pPr>
        <w:jc w:val="both"/>
        <w:rPr>
          <w:sz w:val="28"/>
          <w:szCs w:val="28"/>
          <w:lang w:val="uk-UA"/>
        </w:rPr>
      </w:pPr>
      <w:r w:rsidRPr="004C4146"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 wp14:anchorId="126BBA2B" wp14:editId="49D1C8DB">
            <wp:simplePos x="0" y="0"/>
            <wp:positionH relativeFrom="column">
              <wp:posOffset>2743200</wp:posOffset>
            </wp:positionH>
            <wp:positionV relativeFrom="paragraph">
              <wp:posOffset>31750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5A96" w:rsidRPr="00367FFE" w:rsidRDefault="008F5A96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4700B2">
      <w:pPr>
        <w:spacing w:line="192" w:lineRule="auto"/>
        <w:rPr>
          <w:sz w:val="28"/>
          <w:szCs w:val="28"/>
          <w:lang w:val="uk-UA"/>
        </w:rPr>
      </w:pPr>
    </w:p>
    <w:p w:rsidR="00DE72C5" w:rsidRPr="004C4146" w:rsidRDefault="00DE72C5" w:rsidP="004700B2">
      <w:pPr>
        <w:spacing w:line="192" w:lineRule="auto"/>
        <w:rPr>
          <w:b/>
          <w:sz w:val="28"/>
          <w:szCs w:val="28"/>
          <w:lang w:val="uk-UA"/>
        </w:rPr>
      </w:pPr>
    </w:p>
    <w:p w:rsidR="004700B2" w:rsidRPr="004E6CF5" w:rsidRDefault="004700B2" w:rsidP="004700B2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</w:p>
    <w:p w:rsidR="004700B2" w:rsidRPr="004E6CF5" w:rsidRDefault="004700B2" w:rsidP="004700B2">
      <w:pPr>
        <w:spacing w:line="192" w:lineRule="auto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                                  </w:t>
      </w:r>
      <w:proofErr w:type="spellStart"/>
      <w:r w:rsidRPr="004E6CF5">
        <w:rPr>
          <w:b/>
          <w:color w:val="000000" w:themeColor="text1"/>
          <w:sz w:val="28"/>
          <w:szCs w:val="28"/>
        </w:rPr>
        <w:t>Київська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районна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</w:t>
      </w:r>
      <w:r w:rsidRPr="004E6CF5">
        <w:rPr>
          <w:b/>
          <w:color w:val="000000" w:themeColor="text1"/>
          <w:sz w:val="28"/>
          <w:szCs w:val="28"/>
          <w:lang w:val="uk-UA"/>
        </w:rPr>
        <w:t>в</w:t>
      </w:r>
      <w:r w:rsidRPr="004E6CF5">
        <w:rPr>
          <w:b/>
          <w:color w:val="000000" w:themeColor="text1"/>
          <w:sz w:val="28"/>
          <w:szCs w:val="28"/>
        </w:rPr>
        <w:t xml:space="preserve"> м. </w:t>
      </w:r>
      <w:proofErr w:type="spellStart"/>
      <w:r w:rsidRPr="004E6CF5">
        <w:rPr>
          <w:b/>
          <w:color w:val="000000" w:themeColor="text1"/>
          <w:sz w:val="28"/>
          <w:szCs w:val="28"/>
        </w:rPr>
        <w:t>Полтаві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рад</w:t>
      </w:r>
      <w:r w:rsidRPr="004E6CF5">
        <w:rPr>
          <w:b/>
          <w:color w:val="000000" w:themeColor="text1"/>
          <w:sz w:val="28"/>
          <w:szCs w:val="28"/>
          <w:lang w:val="uk-UA"/>
        </w:rPr>
        <w:t>а</w:t>
      </w:r>
    </w:p>
    <w:p w:rsidR="004700B2" w:rsidRPr="004E6CF5" w:rsidRDefault="004700B2" w:rsidP="004700B2">
      <w:pPr>
        <w:spacing w:line="192" w:lineRule="auto"/>
        <w:jc w:val="center"/>
        <w:rPr>
          <w:b/>
          <w:color w:val="000000" w:themeColor="text1"/>
          <w:sz w:val="28"/>
          <w:szCs w:val="28"/>
          <w:lang w:val="uk-UA"/>
        </w:rPr>
      </w:pPr>
      <w:proofErr w:type="spellStart"/>
      <w:r w:rsidRPr="004E6CF5">
        <w:rPr>
          <w:b/>
          <w:color w:val="000000" w:themeColor="text1"/>
          <w:sz w:val="28"/>
          <w:szCs w:val="28"/>
        </w:rPr>
        <w:t>Виконавчий</w:t>
      </w:r>
      <w:proofErr w:type="spellEnd"/>
      <w:r w:rsidRPr="004E6CF5">
        <w:rPr>
          <w:b/>
          <w:color w:val="000000" w:themeColor="text1"/>
          <w:sz w:val="28"/>
          <w:szCs w:val="28"/>
        </w:rPr>
        <w:t xml:space="preserve">  </w:t>
      </w:r>
      <w:proofErr w:type="spellStart"/>
      <w:r w:rsidRPr="004E6CF5">
        <w:rPr>
          <w:b/>
          <w:color w:val="000000" w:themeColor="text1"/>
          <w:sz w:val="28"/>
          <w:szCs w:val="28"/>
        </w:rPr>
        <w:t>комітет</w:t>
      </w:r>
      <w:proofErr w:type="spellEnd"/>
    </w:p>
    <w:p w:rsidR="004700B2" w:rsidRPr="004E6CF5" w:rsidRDefault="004700B2" w:rsidP="004700B2">
      <w:pPr>
        <w:spacing w:line="192" w:lineRule="auto"/>
        <w:ind w:firstLine="708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</w:r>
      <w:r w:rsidRPr="004E6CF5">
        <w:rPr>
          <w:b/>
          <w:color w:val="000000" w:themeColor="text1"/>
          <w:sz w:val="28"/>
          <w:szCs w:val="28"/>
          <w:lang w:val="uk-UA"/>
        </w:rPr>
        <w:tab/>
        <w:t xml:space="preserve">   Р І Ш Е Н </w:t>
      </w:r>
      <w:proofErr w:type="spellStart"/>
      <w:r w:rsidRPr="004E6CF5">
        <w:rPr>
          <w:b/>
          <w:color w:val="000000" w:themeColor="text1"/>
          <w:sz w:val="28"/>
          <w:szCs w:val="28"/>
          <w:lang w:val="uk-UA"/>
        </w:rPr>
        <w:t>Н</w:t>
      </w:r>
      <w:proofErr w:type="spellEnd"/>
      <w:r w:rsidRPr="004E6CF5">
        <w:rPr>
          <w:b/>
          <w:color w:val="000000" w:themeColor="text1"/>
          <w:sz w:val="28"/>
          <w:szCs w:val="28"/>
          <w:lang w:val="uk-UA"/>
        </w:rPr>
        <w:t xml:space="preserve"> Я</w:t>
      </w:r>
    </w:p>
    <w:p w:rsidR="004700B2" w:rsidRPr="004E6CF5" w:rsidRDefault="004700B2" w:rsidP="004700B2">
      <w:pPr>
        <w:jc w:val="both"/>
        <w:rPr>
          <w:color w:val="000000" w:themeColor="text1"/>
          <w:sz w:val="28"/>
          <w:szCs w:val="28"/>
          <w:lang w:val="uk-UA"/>
        </w:rPr>
      </w:pPr>
    </w:p>
    <w:p w:rsidR="004700B2" w:rsidRPr="004E6CF5" w:rsidRDefault="004700B2" w:rsidP="004700B2">
      <w:pPr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27.09</w:t>
      </w:r>
      <w:r w:rsidRPr="004E6CF5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2</w:t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</w:r>
      <w:r w:rsidRPr="004E6CF5">
        <w:rPr>
          <w:color w:val="000000" w:themeColor="text1"/>
          <w:sz w:val="28"/>
          <w:szCs w:val="28"/>
          <w:lang w:val="uk-UA"/>
        </w:rPr>
        <w:tab/>
        <w:t>№</w:t>
      </w:r>
      <w:r>
        <w:rPr>
          <w:color w:val="000000" w:themeColor="text1"/>
          <w:sz w:val="28"/>
          <w:szCs w:val="28"/>
          <w:lang w:val="uk-UA"/>
        </w:rPr>
        <w:t xml:space="preserve"> 223</w:t>
      </w:r>
    </w:p>
    <w:p w:rsidR="004700B2" w:rsidRPr="004E6CF5" w:rsidRDefault="004700B2" w:rsidP="004700B2">
      <w:pPr>
        <w:jc w:val="both"/>
        <w:rPr>
          <w:color w:val="000000" w:themeColor="text1"/>
          <w:sz w:val="28"/>
          <w:szCs w:val="28"/>
          <w:lang w:val="uk-UA"/>
        </w:rPr>
      </w:pPr>
    </w:p>
    <w:p w:rsidR="004700B2" w:rsidRDefault="004700B2" w:rsidP="004700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відмови у наданні будівельних </w:t>
      </w:r>
    </w:p>
    <w:p w:rsidR="004700B2" w:rsidRDefault="004700B2" w:rsidP="004700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паспортів та містобудівних умов та </w:t>
      </w:r>
    </w:p>
    <w:p w:rsidR="004700B2" w:rsidRDefault="004700B2" w:rsidP="004700B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обмежень на забудову територій</w:t>
      </w:r>
    </w:p>
    <w:p w:rsidR="004700B2" w:rsidRPr="004E6CF5" w:rsidRDefault="004700B2" w:rsidP="004700B2">
      <w:pPr>
        <w:jc w:val="both"/>
        <w:rPr>
          <w:color w:val="000000" w:themeColor="text1"/>
          <w:sz w:val="28"/>
          <w:szCs w:val="28"/>
          <w:lang w:val="uk-UA"/>
        </w:rPr>
      </w:pPr>
    </w:p>
    <w:p w:rsidR="004700B2" w:rsidRPr="004E6CF5" w:rsidRDefault="004700B2" w:rsidP="004700B2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E6CF5">
        <w:rPr>
          <w:color w:val="000000" w:themeColor="text1"/>
          <w:sz w:val="28"/>
          <w:szCs w:val="28"/>
          <w:lang w:val="uk-UA"/>
        </w:rPr>
        <w:t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</w:t>
      </w:r>
      <w:r>
        <w:rPr>
          <w:color w:val="000000" w:themeColor="text1"/>
          <w:sz w:val="28"/>
          <w:szCs w:val="28"/>
          <w:lang w:val="uk-UA"/>
        </w:rPr>
        <w:t>ві ради», розглянувши заяви громадян</w:t>
      </w:r>
      <w:r w:rsidRPr="004E6CF5">
        <w:rPr>
          <w:color w:val="000000" w:themeColor="text1"/>
          <w:sz w:val="28"/>
          <w:szCs w:val="28"/>
          <w:lang w:val="uk-UA"/>
        </w:rPr>
        <w:t xml:space="preserve"> правовстановлюючі документи та інші матеріали, виконком Київської районної в м. Полтаві ради</w:t>
      </w:r>
    </w:p>
    <w:p w:rsidR="004700B2" w:rsidRPr="004E6CF5" w:rsidRDefault="004700B2" w:rsidP="004700B2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</w:p>
    <w:p w:rsidR="004700B2" w:rsidRPr="004E6CF5" w:rsidRDefault="004700B2" w:rsidP="004700B2">
      <w:pPr>
        <w:spacing w:line="216" w:lineRule="auto"/>
        <w:jc w:val="both"/>
        <w:rPr>
          <w:b/>
          <w:color w:val="000000" w:themeColor="text1"/>
          <w:sz w:val="28"/>
          <w:szCs w:val="28"/>
          <w:lang w:val="uk-UA"/>
        </w:rPr>
      </w:pPr>
      <w:r w:rsidRPr="004E6CF5">
        <w:rPr>
          <w:b/>
          <w:color w:val="000000" w:themeColor="text1"/>
          <w:sz w:val="28"/>
          <w:szCs w:val="28"/>
          <w:lang w:val="uk-UA"/>
        </w:rPr>
        <w:t>ВИРІШИВ:</w:t>
      </w:r>
    </w:p>
    <w:p w:rsidR="004700B2" w:rsidRPr="005C7E71" w:rsidRDefault="004700B2" w:rsidP="004700B2">
      <w:pPr>
        <w:jc w:val="both"/>
        <w:rPr>
          <w:sz w:val="28"/>
          <w:szCs w:val="28"/>
          <w:lang w:val="uk-UA"/>
        </w:rPr>
      </w:pPr>
    </w:p>
    <w:p w:rsidR="004700B2" w:rsidRDefault="004700B2" w:rsidP="004700B2">
      <w:pPr>
        <w:pStyle w:val="a3"/>
        <w:numPr>
          <w:ilvl w:val="0"/>
          <w:numId w:val="42"/>
        </w:numPr>
        <w:tabs>
          <w:tab w:val="left" w:pos="9720"/>
        </w:tabs>
        <w:jc w:val="both"/>
        <w:rPr>
          <w:sz w:val="28"/>
          <w:szCs w:val="28"/>
          <w:lang w:val="uk-UA"/>
        </w:rPr>
      </w:pPr>
      <w:r w:rsidRPr="005C7E71">
        <w:rPr>
          <w:sz w:val="28"/>
          <w:szCs w:val="28"/>
          <w:lang w:val="uk-UA"/>
        </w:rPr>
        <w:t xml:space="preserve">Відмовити </w:t>
      </w:r>
      <w:r>
        <w:rPr>
          <w:sz w:val="28"/>
          <w:szCs w:val="28"/>
          <w:lang w:val="uk-UA"/>
        </w:rPr>
        <w:t xml:space="preserve">(особа) </w:t>
      </w:r>
      <w:r w:rsidRPr="005C7E71">
        <w:rPr>
          <w:sz w:val="28"/>
          <w:szCs w:val="28"/>
          <w:lang w:val="uk-UA"/>
        </w:rPr>
        <w:t xml:space="preserve">в наданні </w:t>
      </w:r>
      <w:r w:rsidRPr="004700B2">
        <w:rPr>
          <w:sz w:val="28"/>
          <w:szCs w:val="28"/>
          <w:lang w:val="uk-UA"/>
        </w:rPr>
        <w:t xml:space="preserve">будівельного паспорта забудови </w:t>
      </w:r>
    </w:p>
    <w:p w:rsidR="004700B2" w:rsidRPr="004700B2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700B2">
        <w:rPr>
          <w:sz w:val="28"/>
          <w:szCs w:val="28"/>
          <w:lang w:val="uk-UA"/>
        </w:rPr>
        <w:t xml:space="preserve">території земельної ділянки (кадастровий номер) по </w:t>
      </w:r>
      <w:r>
        <w:rPr>
          <w:sz w:val="28"/>
          <w:szCs w:val="28"/>
          <w:lang w:val="uk-UA"/>
        </w:rPr>
        <w:t xml:space="preserve">(адреса) </w:t>
      </w:r>
      <w:r w:rsidRPr="004700B2">
        <w:rPr>
          <w:sz w:val="28"/>
          <w:szCs w:val="28"/>
          <w:lang w:val="uk-UA"/>
        </w:rPr>
        <w:t>(додаток до рішення) на будівництво житлового будинку, оскільки земельна ділянка знаходиться за межами Київського району міста Полтави.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shd w:val="clear" w:color="auto" w:fill="FFFFFF"/>
          <w:lang w:val="uk-UA"/>
        </w:rPr>
      </w:pPr>
      <w:r w:rsidRPr="004F4F30">
        <w:rPr>
          <w:sz w:val="28"/>
          <w:szCs w:val="28"/>
          <w:lang w:val="uk-UA"/>
        </w:rPr>
        <w:t xml:space="preserve">         2.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 xml:space="preserve">в наданні будівельного паспорта забудови території земельної ділянки (кадастровий номер) по </w:t>
      </w:r>
      <w:r>
        <w:rPr>
          <w:sz w:val="28"/>
          <w:szCs w:val="28"/>
          <w:lang w:val="uk-UA"/>
        </w:rPr>
        <w:t xml:space="preserve">(адреса) </w:t>
      </w:r>
      <w:r w:rsidRPr="004F4F30">
        <w:rPr>
          <w:sz w:val="28"/>
          <w:szCs w:val="28"/>
          <w:lang w:val="uk-UA"/>
        </w:rPr>
        <w:t xml:space="preserve">на реконструкцію нежитлової будівлі в житловий будинок, враховуючи невідповідність схеми намірів забудови вимогам </w:t>
      </w:r>
      <w:r w:rsidRPr="004F4F30">
        <w:rPr>
          <w:sz w:val="28"/>
          <w:szCs w:val="28"/>
          <w:shd w:val="clear" w:color="auto" w:fill="FFFFFF"/>
          <w:lang w:val="uk-UA"/>
        </w:rPr>
        <w:t>п.</w:t>
      </w:r>
      <w:r w:rsidRPr="004F4F30">
        <w:rPr>
          <w:sz w:val="28"/>
          <w:szCs w:val="28"/>
          <w:lang w:val="uk-UA"/>
        </w:rPr>
        <w:t xml:space="preserve"> 15.2.2 </w:t>
      </w:r>
      <w:r w:rsidRPr="004F4F30">
        <w:rPr>
          <w:rStyle w:val="a8"/>
          <w:bCs/>
          <w:i w:val="0"/>
          <w:iCs w:val="0"/>
          <w:sz w:val="28"/>
          <w:szCs w:val="28"/>
          <w:shd w:val="clear" w:color="auto" w:fill="FFFFFF"/>
          <w:lang w:val="uk-UA"/>
        </w:rPr>
        <w:t>ДБН</w:t>
      </w:r>
      <w:r w:rsidRPr="004F4F30">
        <w:rPr>
          <w:sz w:val="28"/>
          <w:szCs w:val="28"/>
          <w:shd w:val="clear" w:color="auto" w:fill="FFFFFF"/>
          <w:lang w:val="uk-UA"/>
        </w:rPr>
        <w:t xml:space="preserve"> Б.2.2-12:2019 «</w:t>
      </w:r>
      <w:r w:rsidRPr="004F4F30">
        <w:rPr>
          <w:rStyle w:val="a8"/>
          <w:bCs/>
          <w:i w:val="0"/>
          <w:iCs w:val="0"/>
          <w:sz w:val="28"/>
          <w:szCs w:val="28"/>
          <w:shd w:val="clear" w:color="auto" w:fill="FFFFFF"/>
          <w:lang w:val="uk-UA"/>
        </w:rPr>
        <w:t>Планування і забудова</w:t>
      </w:r>
      <w:r w:rsidRPr="004F4F30">
        <w:rPr>
          <w:sz w:val="28"/>
          <w:szCs w:val="28"/>
          <w:shd w:val="clear" w:color="auto" w:fill="FFFFFF"/>
          <w:lang w:val="uk-UA"/>
        </w:rPr>
        <w:t xml:space="preserve"> територій» та невідповідність вимогам п. 2.1 «Порядку видачі будівельного паспорта забудови земельної» зі змінами від 14.12.2021, Наказ №331.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F4F30">
        <w:rPr>
          <w:sz w:val="28"/>
          <w:szCs w:val="28"/>
          <w:lang w:val="uk-UA"/>
        </w:rPr>
        <w:t xml:space="preserve">         3.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 xml:space="preserve">в наданні містобудівних умов та обмежень на реконструкцію приміщень квартири </w:t>
      </w:r>
      <w:r>
        <w:rPr>
          <w:sz w:val="28"/>
          <w:szCs w:val="28"/>
          <w:lang w:val="uk-UA"/>
        </w:rPr>
        <w:t xml:space="preserve">(номер) (адреса) </w:t>
      </w:r>
      <w:r w:rsidRPr="004F4F30">
        <w:rPr>
          <w:sz w:val="28"/>
          <w:szCs w:val="28"/>
          <w:lang w:val="uk-UA"/>
        </w:rPr>
        <w:t>під перукарню у зв’язку з відсутністю повноважень.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F4F30">
        <w:rPr>
          <w:sz w:val="28"/>
          <w:szCs w:val="28"/>
          <w:lang w:val="uk-UA"/>
        </w:rPr>
        <w:t xml:space="preserve">         4.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 xml:space="preserve">в наданні містобудівних умов та обмежень на будівництво виробничо-складської будівлі на земельній ділянці (кадастровий номер) по </w:t>
      </w:r>
      <w:r>
        <w:rPr>
          <w:sz w:val="28"/>
          <w:szCs w:val="28"/>
          <w:lang w:val="uk-UA"/>
        </w:rPr>
        <w:t xml:space="preserve">(адреса) </w:t>
      </w:r>
      <w:r w:rsidRPr="004F4F30">
        <w:rPr>
          <w:sz w:val="28"/>
          <w:szCs w:val="28"/>
          <w:lang w:val="uk-UA"/>
        </w:rPr>
        <w:t xml:space="preserve">у зв’язку з відсутністю повноважень. 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F4F30">
        <w:rPr>
          <w:sz w:val="28"/>
          <w:szCs w:val="28"/>
          <w:lang w:val="uk-UA"/>
        </w:rPr>
        <w:t xml:space="preserve">          5.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 xml:space="preserve">в наданні містобудівних умов та обмежень на реконструкцію нежитлового приміщення </w:t>
      </w:r>
      <w:r>
        <w:rPr>
          <w:sz w:val="28"/>
          <w:szCs w:val="28"/>
          <w:lang w:val="uk-UA"/>
        </w:rPr>
        <w:t xml:space="preserve">(І) в житловому будинку по (адреса) </w:t>
      </w:r>
      <w:r w:rsidRPr="004F4F30">
        <w:rPr>
          <w:sz w:val="28"/>
          <w:szCs w:val="28"/>
          <w:lang w:val="uk-UA"/>
        </w:rPr>
        <w:t>під житлову квартиру у зв’язку з відсутністю повноважень.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F4F30">
        <w:rPr>
          <w:sz w:val="28"/>
          <w:szCs w:val="28"/>
          <w:lang w:val="uk-UA"/>
        </w:rPr>
        <w:t xml:space="preserve">          6.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 xml:space="preserve">в наданні будівельного паспорта забудови території земельної ділянки </w:t>
      </w:r>
      <w:r>
        <w:rPr>
          <w:sz w:val="28"/>
          <w:szCs w:val="28"/>
          <w:lang w:val="uk-UA"/>
        </w:rPr>
        <w:t>(кадастровий номер</w:t>
      </w:r>
      <w:r w:rsidRPr="004F4F30">
        <w:rPr>
          <w:sz w:val="28"/>
          <w:szCs w:val="28"/>
          <w:lang w:val="uk-UA"/>
        </w:rPr>
        <w:t xml:space="preserve">) по </w:t>
      </w:r>
      <w:r>
        <w:rPr>
          <w:sz w:val="28"/>
          <w:szCs w:val="28"/>
          <w:lang w:val="uk-UA"/>
        </w:rPr>
        <w:t xml:space="preserve">(адреса) </w:t>
      </w:r>
      <w:r w:rsidRPr="004F4F30">
        <w:rPr>
          <w:sz w:val="28"/>
          <w:szCs w:val="28"/>
          <w:lang w:val="uk-UA"/>
        </w:rPr>
        <w:t xml:space="preserve">(додаток до рішення) на реконструкцію житлового будинку, враховуючи невідповідність </w:t>
      </w:r>
      <w:r w:rsidRPr="004F4F30">
        <w:rPr>
          <w:sz w:val="28"/>
          <w:szCs w:val="28"/>
          <w:lang w:val="uk-UA"/>
        </w:rPr>
        <w:lastRenderedPageBreak/>
        <w:t xml:space="preserve">схеми намірів забудови вимогам </w:t>
      </w:r>
      <w:r w:rsidRPr="004F4F30">
        <w:rPr>
          <w:sz w:val="28"/>
          <w:szCs w:val="28"/>
          <w:shd w:val="clear" w:color="auto" w:fill="FFFFFF"/>
          <w:lang w:val="uk-UA"/>
        </w:rPr>
        <w:t>п.</w:t>
      </w:r>
      <w:r w:rsidRPr="004F4F30">
        <w:rPr>
          <w:sz w:val="28"/>
          <w:szCs w:val="28"/>
          <w:lang w:val="uk-UA"/>
        </w:rPr>
        <w:t xml:space="preserve"> 15.2.2 </w:t>
      </w:r>
      <w:r w:rsidRPr="004F4F30">
        <w:rPr>
          <w:rStyle w:val="a8"/>
          <w:bCs/>
          <w:i w:val="0"/>
          <w:iCs w:val="0"/>
          <w:sz w:val="28"/>
          <w:szCs w:val="28"/>
          <w:shd w:val="clear" w:color="auto" w:fill="FFFFFF"/>
          <w:lang w:val="uk-UA"/>
        </w:rPr>
        <w:t>ДБН</w:t>
      </w:r>
      <w:r w:rsidRPr="004F4F30">
        <w:rPr>
          <w:sz w:val="28"/>
          <w:szCs w:val="28"/>
          <w:shd w:val="clear" w:color="auto" w:fill="FFFFFF"/>
          <w:lang w:val="uk-UA"/>
        </w:rPr>
        <w:t xml:space="preserve"> Б.2.2-12:2019 «</w:t>
      </w:r>
      <w:r w:rsidRPr="004F4F30">
        <w:rPr>
          <w:rStyle w:val="a8"/>
          <w:bCs/>
          <w:i w:val="0"/>
          <w:iCs w:val="0"/>
          <w:sz w:val="28"/>
          <w:szCs w:val="28"/>
          <w:shd w:val="clear" w:color="auto" w:fill="FFFFFF"/>
          <w:lang w:val="uk-UA"/>
        </w:rPr>
        <w:t>Планування і забудова</w:t>
      </w:r>
      <w:r w:rsidRPr="004F4F30">
        <w:rPr>
          <w:sz w:val="28"/>
          <w:szCs w:val="28"/>
          <w:shd w:val="clear" w:color="auto" w:fill="FFFFFF"/>
          <w:lang w:val="uk-UA"/>
        </w:rPr>
        <w:t xml:space="preserve"> територій» та невідповідність вимогам п. 2.1 «Порядку видачі будівельного паспорта забудови земельної» зі змінами від 14.12.2021, Наказ №331.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F4F30">
        <w:rPr>
          <w:sz w:val="28"/>
          <w:szCs w:val="28"/>
          <w:lang w:val="uk-UA"/>
        </w:rPr>
        <w:t xml:space="preserve">         7.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>в наданні містобудівних умов та обмежень на реконструкцію квартири</w:t>
      </w:r>
      <w:r w:rsidRPr="004F4F30"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(номер) </w:t>
      </w:r>
      <w:r w:rsidRPr="004F4F30">
        <w:rPr>
          <w:sz w:val="28"/>
          <w:szCs w:val="28"/>
          <w:lang w:val="uk-UA"/>
        </w:rPr>
        <w:t xml:space="preserve">у житловому будинку </w:t>
      </w:r>
      <w:r>
        <w:rPr>
          <w:sz w:val="28"/>
          <w:szCs w:val="28"/>
          <w:lang w:val="uk-UA"/>
        </w:rPr>
        <w:t xml:space="preserve">(адреса) </w:t>
      </w:r>
      <w:r w:rsidRPr="004F4F30">
        <w:rPr>
          <w:sz w:val="28"/>
          <w:szCs w:val="28"/>
          <w:lang w:val="uk-UA"/>
        </w:rPr>
        <w:t>без зміни зовнішніх геометричних розмірів фундаментів в плані у зв’язку з відсутністю повноважень.</w:t>
      </w:r>
    </w:p>
    <w:p w:rsidR="004700B2" w:rsidRPr="004F4F30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4F4F30">
        <w:rPr>
          <w:sz w:val="28"/>
          <w:szCs w:val="28"/>
          <w:lang w:val="uk-UA"/>
        </w:rPr>
        <w:t xml:space="preserve">        8. Відмовити </w:t>
      </w:r>
      <w:r>
        <w:rPr>
          <w:sz w:val="28"/>
          <w:szCs w:val="28"/>
          <w:lang w:val="uk-UA"/>
        </w:rPr>
        <w:t xml:space="preserve">(особа) </w:t>
      </w:r>
      <w:r w:rsidRPr="004F4F30">
        <w:rPr>
          <w:sz w:val="28"/>
          <w:szCs w:val="28"/>
          <w:lang w:val="uk-UA"/>
        </w:rPr>
        <w:t>в наданні будівельного паспорта забудови території земельн</w:t>
      </w:r>
      <w:r>
        <w:rPr>
          <w:sz w:val="28"/>
          <w:szCs w:val="28"/>
          <w:lang w:val="uk-UA"/>
        </w:rPr>
        <w:t>ої ділянки (кадастровий номер</w:t>
      </w:r>
      <w:r w:rsidRPr="004F4F30">
        <w:rPr>
          <w:sz w:val="28"/>
          <w:szCs w:val="28"/>
          <w:lang w:val="uk-UA"/>
        </w:rPr>
        <w:t xml:space="preserve">) по </w:t>
      </w:r>
      <w:r>
        <w:rPr>
          <w:sz w:val="28"/>
          <w:szCs w:val="28"/>
          <w:lang w:val="uk-UA"/>
        </w:rPr>
        <w:t xml:space="preserve">(адреса) </w:t>
      </w:r>
      <w:r w:rsidRPr="004F4F30">
        <w:rPr>
          <w:sz w:val="28"/>
          <w:szCs w:val="28"/>
          <w:lang w:val="uk-UA"/>
        </w:rPr>
        <w:t>(додаток до рішення) на будівництво індивідуального житлового будинку, оскільки земельна ділянка знаходиться за межами Київського району міста Полтави.</w:t>
      </w:r>
    </w:p>
    <w:p w:rsidR="004700B2" w:rsidRPr="00367FFE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  <w:r w:rsidRPr="00367FFE">
        <w:rPr>
          <w:sz w:val="28"/>
          <w:szCs w:val="28"/>
          <w:lang w:val="uk-UA"/>
        </w:rPr>
        <w:t xml:space="preserve">        9. Відмовити</w:t>
      </w:r>
      <w:r>
        <w:rPr>
          <w:sz w:val="28"/>
          <w:szCs w:val="28"/>
          <w:lang w:val="uk-UA"/>
        </w:rPr>
        <w:t xml:space="preserve"> (особа)</w:t>
      </w:r>
      <w:r w:rsidRPr="00367FFE">
        <w:rPr>
          <w:sz w:val="28"/>
          <w:szCs w:val="28"/>
          <w:lang w:val="uk-UA"/>
        </w:rPr>
        <w:t xml:space="preserve"> в наданні будівельного паспорта забудови території земельної ділянки </w:t>
      </w:r>
      <w:r w:rsidR="00534066">
        <w:rPr>
          <w:sz w:val="28"/>
          <w:szCs w:val="28"/>
          <w:lang w:val="uk-UA"/>
        </w:rPr>
        <w:t xml:space="preserve">(номер) </w:t>
      </w:r>
      <w:r w:rsidRPr="00367FFE">
        <w:rPr>
          <w:sz w:val="28"/>
          <w:szCs w:val="28"/>
          <w:lang w:val="uk-UA"/>
        </w:rPr>
        <w:t>(кадастров</w:t>
      </w:r>
      <w:r>
        <w:rPr>
          <w:sz w:val="28"/>
          <w:szCs w:val="28"/>
          <w:lang w:val="uk-UA"/>
        </w:rPr>
        <w:t>ий номер</w:t>
      </w:r>
      <w:r w:rsidRPr="00367FFE">
        <w:rPr>
          <w:sz w:val="28"/>
          <w:szCs w:val="28"/>
          <w:lang w:val="uk-UA"/>
        </w:rPr>
        <w:t xml:space="preserve">) по </w:t>
      </w:r>
      <w:r>
        <w:rPr>
          <w:sz w:val="28"/>
          <w:szCs w:val="28"/>
          <w:lang w:val="uk-UA"/>
        </w:rPr>
        <w:t xml:space="preserve">(адреса) </w:t>
      </w:r>
      <w:r w:rsidRPr="00367FFE">
        <w:rPr>
          <w:sz w:val="28"/>
          <w:szCs w:val="28"/>
          <w:lang w:val="uk-UA"/>
        </w:rPr>
        <w:t>(додаток до рішення) на будівництво садового будинку, оскільки земельна ділянка знаходиться за межами Київського району міста Полтави.</w:t>
      </w:r>
    </w:p>
    <w:p w:rsidR="004700B2" w:rsidRPr="00367FFE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tabs>
          <w:tab w:val="left" w:pos="9720"/>
        </w:tabs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  <w:r w:rsidRPr="00367FFE">
        <w:rPr>
          <w:sz w:val="28"/>
          <w:szCs w:val="28"/>
          <w:lang w:val="uk-UA"/>
        </w:rPr>
        <w:t>Голова районної ради</w:t>
      </w:r>
      <w:r w:rsidRPr="00367FFE">
        <w:rPr>
          <w:sz w:val="28"/>
          <w:szCs w:val="28"/>
          <w:lang w:val="uk-UA"/>
        </w:rPr>
        <w:tab/>
      </w:r>
      <w:r w:rsidRPr="00367FFE">
        <w:rPr>
          <w:sz w:val="28"/>
          <w:szCs w:val="28"/>
          <w:lang w:val="uk-UA"/>
        </w:rPr>
        <w:tab/>
      </w:r>
      <w:r w:rsidRPr="00367FFE">
        <w:rPr>
          <w:sz w:val="28"/>
          <w:szCs w:val="28"/>
          <w:lang w:val="uk-UA"/>
        </w:rPr>
        <w:tab/>
      </w:r>
      <w:r w:rsidRPr="00367FFE">
        <w:rPr>
          <w:sz w:val="28"/>
          <w:szCs w:val="28"/>
          <w:lang w:val="uk-UA"/>
        </w:rPr>
        <w:tab/>
      </w:r>
      <w:r w:rsidRPr="00367FFE">
        <w:rPr>
          <w:sz w:val="28"/>
          <w:szCs w:val="28"/>
          <w:lang w:val="uk-UA"/>
        </w:rPr>
        <w:tab/>
        <w:t xml:space="preserve">         Сергій СИНЯГІВСЬКИЙ</w:t>
      </w: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Pr="00367FFE" w:rsidRDefault="004700B2" w:rsidP="004700B2">
      <w:pPr>
        <w:jc w:val="both"/>
        <w:rPr>
          <w:sz w:val="28"/>
          <w:szCs w:val="28"/>
          <w:lang w:val="uk-UA"/>
        </w:rPr>
      </w:pPr>
    </w:p>
    <w:p w:rsidR="004700B2" w:rsidRDefault="004700B2" w:rsidP="004700B2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4700B2" w:rsidRDefault="004700B2" w:rsidP="00E974AD">
      <w:pPr>
        <w:jc w:val="both"/>
        <w:rPr>
          <w:sz w:val="28"/>
          <w:szCs w:val="28"/>
          <w:lang w:val="uk-UA"/>
        </w:rPr>
      </w:pPr>
    </w:p>
    <w:p w:rsidR="00E974AD" w:rsidRDefault="00BC7F79" w:rsidP="00E974A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E974AD" w:rsidRDefault="00E974AD" w:rsidP="00E974AD">
      <w:pPr>
        <w:jc w:val="both"/>
        <w:rPr>
          <w:lang w:val="uk-UA"/>
        </w:rPr>
      </w:pPr>
    </w:p>
    <w:p w:rsidR="00E974AD" w:rsidRDefault="00E974AD" w:rsidP="00E974AD">
      <w:pPr>
        <w:jc w:val="both"/>
      </w:pPr>
    </w:p>
    <w:p w:rsidR="00E974AD" w:rsidRPr="00BE04FE" w:rsidRDefault="00E974AD" w:rsidP="00E974AD">
      <w:pPr>
        <w:jc w:val="both"/>
        <w:rPr>
          <w:sz w:val="28"/>
          <w:szCs w:val="28"/>
        </w:rPr>
      </w:pPr>
    </w:p>
    <w:p w:rsidR="00E974AD" w:rsidRPr="00FB6140" w:rsidRDefault="00E974AD" w:rsidP="00E974AD">
      <w:pPr>
        <w:rPr>
          <w:lang w:val="uk-UA"/>
        </w:rPr>
      </w:pPr>
    </w:p>
    <w:p w:rsidR="005D77A0" w:rsidRPr="00D105EB" w:rsidRDefault="005D77A0">
      <w:pPr>
        <w:rPr>
          <w:lang w:val="uk-UA"/>
        </w:rPr>
      </w:pPr>
    </w:p>
    <w:sectPr w:rsidR="005D77A0" w:rsidRPr="00D105EB" w:rsidSect="00DE72C5">
      <w:pgSz w:w="11907" w:h="16839" w:code="9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A4307"/>
    <w:multiLevelType w:val="hybridMultilevel"/>
    <w:tmpl w:val="8FD669F0"/>
    <w:lvl w:ilvl="0" w:tplc="A838F51A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B5B454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15109B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1BD2C0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26F526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38C1382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A5322E9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18822D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218A509A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249B01B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77B5BC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89E6B9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EC33BE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6081126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7C416B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88162EC"/>
    <w:multiLevelType w:val="hybridMultilevel"/>
    <w:tmpl w:val="6C58CFE6"/>
    <w:lvl w:ilvl="0" w:tplc="239A3B24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3CD61649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E0753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>
    <w:nsid w:val="47584DA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48AF137D"/>
    <w:multiLevelType w:val="hybridMultilevel"/>
    <w:tmpl w:val="49AE1A22"/>
    <w:lvl w:ilvl="0" w:tplc="01CE7A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D0E45A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D6A29C6"/>
    <w:multiLevelType w:val="hybridMultilevel"/>
    <w:tmpl w:val="C3320576"/>
    <w:lvl w:ilvl="0" w:tplc="6060A33C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38E43E5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5A0401A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C723CD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5F3415CE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F6875C2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7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3835884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5664775"/>
    <w:multiLevelType w:val="hybridMultilevel"/>
    <w:tmpl w:val="76D694F0"/>
    <w:lvl w:ilvl="0" w:tplc="239A3B2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6593C30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707328D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84E4891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B317233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>
    <w:nsid w:val="6EC24FC8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EEA4925"/>
    <w:multiLevelType w:val="hybridMultilevel"/>
    <w:tmpl w:val="EA541E62"/>
    <w:lvl w:ilvl="0" w:tplc="80B059E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>
    <w:nsid w:val="74F36F0C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B5F4B4F"/>
    <w:multiLevelType w:val="hybridMultilevel"/>
    <w:tmpl w:val="E172642E"/>
    <w:lvl w:ilvl="0" w:tplc="B9FC693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8">
    <w:nsid w:val="7BB35DCB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C826C8D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5B5009"/>
    <w:multiLevelType w:val="hybridMultilevel"/>
    <w:tmpl w:val="2988997C"/>
    <w:lvl w:ilvl="0" w:tplc="59408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E3A5B4F"/>
    <w:multiLevelType w:val="hybridMultilevel"/>
    <w:tmpl w:val="359E552C"/>
    <w:lvl w:ilvl="0" w:tplc="239A3B2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7"/>
  </w:num>
  <w:num w:numId="2">
    <w:abstractNumId w:val="40"/>
  </w:num>
  <w:num w:numId="3">
    <w:abstractNumId w:val="5"/>
  </w:num>
  <w:num w:numId="4">
    <w:abstractNumId w:val="12"/>
  </w:num>
  <w:num w:numId="5">
    <w:abstractNumId w:val="14"/>
  </w:num>
  <w:num w:numId="6">
    <w:abstractNumId w:val="38"/>
  </w:num>
  <w:num w:numId="7">
    <w:abstractNumId w:val="39"/>
  </w:num>
  <w:num w:numId="8">
    <w:abstractNumId w:val="34"/>
  </w:num>
  <w:num w:numId="9">
    <w:abstractNumId w:val="25"/>
  </w:num>
  <w:num w:numId="10">
    <w:abstractNumId w:val="8"/>
  </w:num>
  <w:num w:numId="11">
    <w:abstractNumId w:val="4"/>
  </w:num>
  <w:num w:numId="12">
    <w:abstractNumId w:val="11"/>
  </w:num>
  <w:num w:numId="13">
    <w:abstractNumId w:val="30"/>
  </w:num>
  <w:num w:numId="14">
    <w:abstractNumId w:val="9"/>
  </w:num>
  <w:num w:numId="15">
    <w:abstractNumId w:val="10"/>
  </w:num>
  <w:num w:numId="16">
    <w:abstractNumId w:val="18"/>
  </w:num>
  <w:num w:numId="17">
    <w:abstractNumId w:val="20"/>
  </w:num>
  <w:num w:numId="18">
    <w:abstractNumId w:val="6"/>
  </w:num>
  <w:num w:numId="19">
    <w:abstractNumId w:val="23"/>
  </w:num>
  <w:num w:numId="20">
    <w:abstractNumId w:val="3"/>
  </w:num>
  <w:num w:numId="21">
    <w:abstractNumId w:val="41"/>
  </w:num>
  <w:num w:numId="22">
    <w:abstractNumId w:val="15"/>
  </w:num>
  <w:num w:numId="23">
    <w:abstractNumId w:val="29"/>
  </w:num>
  <w:num w:numId="24">
    <w:abstractNumId w:val="2"/>
  </w:num>
  <w:num w:numId="25">
    <w:abstractNumId w:val="36"/>
  </w:num>
  <w:num w:numId="26">
    <w:abstractNumId w:val="13"/>
  </w:num>
  <w:num w:numId="27">
    <w:abstractNumId w:val="32"/>
  </w:num>
  <w:num w:numId="28">
    <w:abstractNumId w:val="1"/>
  </w:num>
  <w:num w:numId="29">
    <w:abstractNumId w:val="24"/>
  </w:num>
  <w:num w:numId="30">
    <w:abstractNumId w:val="28"/>
  </w:num>
  <w:num w:numId="31">
    <w:abstractNumId w:val="33"/>
  </w:num>
  <w:num w:numId="32">
    <w:abstractNumId w:val="22"/>
  </w:num>
  <w:num w:numId="33">
    <w:abstractNumId w:val="21"/>
  </w:num>
  <w:num w:numId="34">
    <w:abstractNumId w:val="0"/>
  </w:num>
  <w:num w:numId="35">
    <w:abstractNumId w:val="16"/>
  </w:num>
  <w:num w:numId="36">
    <w:abstractNumId w:val="19"/>
  </w:num>
  <w:num w:numId="37">
    <w:abstractNumId w:val="37"/>
  </w:num>
  <w:num w:numId="38">
    <w:abstractNumId w:val="35"/>
  </w:num>
  <w:num w:numId="39">
    <w:abstractNumId w:val="26"/>
  </w:num>
  <w:num w:numId="40">
    <w:abstractNumId w:val="17"/>
  </w:num>
  <w:num w:numId="41">
    <w:abstractNumId w:val="7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CF4"/>
    <w:rsid w:val="00022D4E"/>
    <w:rsid w:val="00044FBC"/>
    <w:rsid w:val="00045354"/>
    <w:rsid w:val="00045BD0"/>
    <w:rsid w:val="00045EFE"/>
    <w:rsid w:val="000605A5"/>
    <w:rsid w:val="000648F8"/>
    <w:rsid w:val="00074007"/>
    <w:rsid w:val="0009577D"/>
    <w:rsid w:val="000B0469"/>
    <w:rsid w:val="000B1922"/>
    <w:rsid w:val="000B2479"/>
    <w:rsid w:val="000B75E0"/>
    <w:rsid w:val="000D028E"/>
    <w:rsid w:val="000E7621"/>
    <w:rsid w:val="000F72CF"/>
    <w:rsid w:val="0010121C"/>
    <w:rsid w:val="00106D19"/>
    <w:rsid w:val="001129FC"/>
    <w:rsid w:val="001179D4"/>
    <w:rsid w:val="0012773C"/>
    <w:rsid w:val="00131D48"/>
    <w:rsid w:val="00147557"/>
    <w:rsid w:val="0015035C"/>
    <w:rsid w:val="001563A1"/>
    <w:rsid w:val="00171B91"/>
    <w:rsid w:val="0017712A"/>
    <w:rsid w:val="00187169"/>
    <w:rsid w:val="0019273F"/>
    <w:rsid w:val="001A0575"/>
    <w:rsid w:val="001B5A12"/>
    <w:rsid w:val="001C0CF4"/>
    <w:rsid w:val="001D0D14"/>
    <w:rsid w:val="001D1E94"/>
    <w:rsid w:val="001D4686"/>
    <w:rsid w:val="001D68F1"/>
    <w:rsid w:val="001D70D4"/>
    <w:rsid w:val="0020004F"/>
    <w:rsid w:val="002007FD"/>
    <w:rsid w:val="002079CA"/>
    <w:rsid w:val="00212BA9"/>
    <w:rsid w:val="00220A7A"/>
    <w:rsid w:val="00223684"/>
    <w:rsid w:val="00234402"/>
    <w:rsid w:val="00245039"/>
    <w:rsid w:val="002703CF"/>
    <w:rsid w:val="00271EF8"/>
    <w:rsid w:val="0027203B"/>
    <w:rsid w:val="00272A5E"/>
    <w:rsid w:val="00277AC1"/>
    <w:rsid w:val="002A6FF2"/>
    <w:rsid w:val="002B1571"/>
    <w:rsid w:val="002C133C"/>
    <w:rsid w:val="002E6A24"/>
    <w:rsid w:val="00306577"/>
    <w:rsid w:val="00317FCB"/>
    <w:rsid w:val="0033449D"/>
    <w:rsid w:val="00335BC8"/>
    <w:rsid w:val="00337363"/>
    <w:rsid w:val="00337F2E"/>
    <w:rsid w:val="003629D4"/>
    <w:rsid w:val="00364449"/>
    <w:rsid w:val="00367FFE"/>
    <w:rsid w:val="00375D24"/>
    <w:rsid w:val="00385A12"/>
    <w:rsid w:val="003A0A9C"/>
    <w:rsid w:val="003A7871"/>
    <w:rsid w:val="003B43B1"/>
    <w:rsid w:val="003B4FE4"/>
    <w:rsid w:val="003B72C2"/>
    <w:rsid w:val="003C6A72"/>
    <w:rsid w:val="003D776A"/>
    <w:rsid w:val="003E225D"/>
    <w:rsid w:val="003F71ED"/>
    <w:rsid w:val="004103A5"/>
    <w:rsid w:val="004331A4"/>
    <w:rsid w:val="00435C30"/>
    <w:rsid w:val="00436DD8"/>
    <w:rsid w:val="004503F7"/>
    <w:rsid w:val="00452E5B"/>
    <w:rsid w:val="004613FF"/>
    <w:rsid w:val="00464FCC"/>
    <w:rsid w:val="00465ADA"/>
    <w:rsid w:val="004700B2"/>
    <w:rsid w:val="00470576"/>
    <w:rsid w:val="00472C67"/>
    <w:rsid w:val="00477F5A"/>
    <w:rsid w:val="0048103A"/>
    <w:rsid w:val="00481C9B"/>
    <w:rsid w:val="00481D38"/>
    <w:rsid w:val="00484552"/>
    <w:rsid w:val="004A0832"/>
    <w:rsid w:val="004A67BF"/>
    <w:rsid w:val="004A74C2"/>
    <w:rsid w:val="004C3E0B"/>
    <w:rsid w:val="004C4146"/>
    <w:rsid w:val="004C7AD3"/>
    <w:rsid w:val="004D658C"/>
    <w:rsid w:val="004E59CD"/>
    <w:rsid w:val="004E6348"/>
    <w:rsid w:val="004E6CF5"/>
    <w:rsid w:val="004E7483"/>
    <w:rsid w:val="004F05A1"/>
    <w:rsid w:val="004F4C93"/>
    <w:rsid w:val="004F4F30"/>
    <w:rsid w:val="005177B0"/>
    <w:rsid w:val="00522A4E"/>
    <w:rsid w:val="00534066"/>
    <w:rsid w:val="0053452E"/>
    <w:rsid w:val="00536009"/>
    <w:rsid w:val="00553425"/>
    <w:rsid w:val="00556FFA"/>
    <w:rsid w:val="0055761A"/>
    <w:rsid w:val="00560050"/>
    <w:rsid w:val="005614DF"/>
    <w:rsid w:val="00562F76"/>
    <w:rsid w:val="00564118"/>
    <w:rsid w:val="005807C4"/>
    <w:rsid w:val="00592AC2"/>
    <w:rsid w:val="00592B15"/>
    <w:rsid w:val="00595AE7"/>
    <w:rsid w:val="005A5A1F"/>
    <w:rsid w:val="005A6453"/>
    <w:rsid w:val="005A7BD4"/>
    <w:rsid w:val="005B00DF"/>
    <w:rsid w:val="005C7E71"/>
    <w:rsid w:val="005D6469"/>
    <w:rsid w:val="005D648A"/>
    <w:rsid w:val="005D77A0"/>
    <w:rsid w:val="005E1159"/>
    <w:rsid w:val="005E31F3"/>
    <w:rsid w:val="005E4E9A"/>
    <w:rsid w:val="00602A19"/>
    <w:rsid w:val="00626831"/>
    <w:rsid w:val="00627024"/>
    <w:rsid w:val="006415C2"/>
    <w:rsid w:val="006427F2"/>
    <w:rsid w:val="006577A2"/>
    <w:rsid w:val="00664558"/>
    <w:rsid w:val="00665277"/>
    <w:rsid w:val="00670F54"/>
    <w:rsid w:val="006754D0"/>
    <w:rsid w:val="00680604"/>
    <w:rsid w:val="006817D5"/>
    <w:rsid w:val="006842F4"/>
    <w:rsid w:val="0069074A"/>
    <w:rsid w:val="00692705"/>
    <w:rsid w:val="006951E0"/>
    <w:rsid w:val="00696A3C"/>
    <w:rsid w:val="006A526B"/>
    <w:rsid w:val="006B15E1"/>
    <w:rsid w:val="006B55D3"/>
    <w:rsid w:val="006C6A22"/>
    <w:rsid w:val="006D3CE8"/>
    <w:rsid w:val="006E3262"/>
    <w:rsid w:val="006F4466"/>
    <w:rsid w:val="007058DC"/>
    <w:rsid w:val="00706A01"/>
    <w:rsid w:val="007121B1"/>
    <w:rsid w:val="00712D4B"/>
    <w:rsid w:val="00727B85"/>
    <w:rsid w:val="0074284D"/>
    <w:rsid w:val="00752B15"/>
    <w:rsid w:val="0075407E"/>
    <w:rsid w:val="00761DCF"/>
    <w:rsid w:val="00762870"/>
    <w:rsid w:val="00791A14"/>
    <w:rsid w:val="007A0752"/>
    <w:rsid w:val="007A3839"/>
    <w:rsid w:val="007D2831"/>
    <w:rsid w:val="007E7021"/>
    <w:rsid w:val="007F6FB4"/>
    <w:rsid w:val="00805789"/>
    <w:rsid w:val="00810DEA"/>
    <w:rsid w:val="0081662C"/>
    <w:rsid w:val="00817EB6"/>
    <w:rsid w:val="0082669B"/>
    <w:rsid w:val="0084550C"/>
    <w:rsid w:val="008546DE"/>
    <w:rsid w:val="00864893"/>
    <w:rsid w:val="00865988"/>
    <w:rsid w:val="00877B57"/>
    <w:rsid w:val="0088508E"/>
    <w:rsid w:val="008948CB"/>
    <w:rsid w:val="008955D0"/>
    <w:rsid w:val="008C30E9"/>
    <w:rsid w:val="008C4696"/>
    <w:rsid w:val="008D087B"/>
    <w:rsid w:val="008E7FD1"/>
    <w:rsid w:val="008F5A96"/>
    <w:rsid w:val="009029A5"/>
    <w:rsid w:val="00910BC2"/>
    <w:rsid w:val="00912A5C"/>
    <w:rsid w:val="00912D09"/>
    <w:rsid w:val="00916FC3"/>
    <w:rsid w:val="00935ED7"/>
    <w:rsid w:val="00936B14"/>
    <w:rsid w:val="00944337"/>
    <w:rsid w:val="00947407"/>
    <w:rsid w:val="00953965"/>
    <w:rsid w:val="00954202"/>
    <w:rsid w:val="00954F95"/>
    <w:rsid w:val="00955485"/>
    <w:rsid w:val="00997BA2"/>
    <w:rsid w:val="009C1FF8"/>
    <w:rsid w:val="009C34AD"/>
    <w:rsid w:val="009C6E83"/>
    <w:rsid w:val="009C72D8"/>
    <w:rsid w:val="009C796D"/>
    <w:rsid w:val="009E0DA2"/>
    <w:rsid w:val="009E19A5"/>
    <w:rsid w:val="009E2880"/>
    <w:rsid w:val="00A13878"/>
    <w:rsid w:val="00A143EE"/>
    <w:rsid w:val="00A171B5"/>
    <w:rsid w:val="00A20962"/>
    <w:rsid w:val="00A22B8E"/>
    <w:rsid w:val="00A265D2"/>
    <w:rsid w:val="00A274F8"/>
    <w:rsid w:val="00A37263"/>
    <w:rsid w:val="00A45F70"/>
    <w:rsid w:val="00A70B2C"/>
    <w:rsid w:val="00A73AE7"/>
    <w:rsid w:val="00A74147"/>
    <w:rsid w:val="00A8455A"/>
    <w:rsid w:val="00A84E00"/>
    <w:rsid w:val="00A906AD"/>
    <w:rsid w:val="00A92C7A"/>
    <w:rsid w:val="00AA0AE7"/>
    <w:rsid w:val="00AA2E9B"/>
    <w:rsid w:val="00AB74DA"/>
    <w:rsid w:val="00AD125E"/>
    <w:rsid w:val="00AD45C0"/>
    <w:rsid w:val="00AD62BF"/>
    <w:rsid w:val="00AD6C29"/>
    <w:rsid w:val="00AD6EDE"/>
    <w:rsid w:val="00AE3A01"/>
    <w:rsid w:val="00AF1537"/>
    <w:rsid w:val="00AF66E1"/>
    <w:rsid w:val="00B00320"/>
    <w:rsid w:val="00B0163A"/>
    <w:rsid w:val="00B065FD"/>
    <w:rsid w:val="00B118B1"/>
    <w:rsid w:val="00B33601"/>
    <w:rsid w:val="00B4267E"/>
    <w:rsid w:val="00B46789"/>
    <w:rsid w:val="00B5112B"/>
    <w:rsid w:val="00B52807"/>
    <w:rsid w:val="00B82F46"/>
    <w:rsid w:val="00B946A3"/>
    <w:rsid w:val="00BA034A"/>
    <w:rsid w:val="00BB1ECF"/>
    <w:rsid w:val="00BB3B94"/>
    <w:rsid w:val="00BB3F70"/>
    <w:rsid w:val="00BC7F79"/>
    <w:rsid w:val="00BE00F7"/>
    <w:rsid w:val="00BE04FE"/>
    <w:rsid w:val="00BE1B94"/>
    <w:rsid w:val="00BE69AD"/>
    <w:rsid w:val="00BE7975"/>
    <w:rsid w:val="00BF0E2D"/>
    <w:rsid w:val="00BF1385"/>
    <w:rsid w:val="00BF3271"/>
    <w:rsid w:val="00C00A4E"/>
    <w:rsid w:val="00C0730B"/>
    <w:rsid w:val="00C126DC"/>
    <w:rsid w:val="00C1760B"/>
    <w:rsid w:val="00C26D45"/>
    <w:rsid w:val="00C57DF0"/>
    <w:rsid w:val="00C6128E"/>
    <w:rsid w:val="00C73BA4"/>
    <w:rsid w:val="00C74A7E"/>
    <w:rsid w:val="00C76BEE"/>
    <w:rsid w:val="00C8107B"/>
    <w:rsid w:val="00C8305F"/>
    <w:rsid w:val="00CA4E2A"/>
    <w:rsid w:val="00CB1F9A"/>
    <w:rsid w:val="00CB5FF3"/>
    <w:rsid w:val="00CB7CAB"/>
    <w:rsid w:val="00CC16BD"/>
    <w:rsid w:val="00CC307B"/>
    <w:rsid w:val="00CC41F8"/>
    <w:rsid w:val="00CC52F4"/>
    <w:rsid w:val="00CC580F"/>
    <w:rsid w:val="00CD02F0"/>
    <w:rsid w:val="00CD372E"/>
    <w:rsid w:val="00CD5BD7"/>
    <w:rsid w:val="00CF095D"/>
    <w:rsid w:val="00CF6300"/>
    <w:rsid w:val="00D026BC"/>
    <w:rsid w:val="00D063ED"/>
    <w:rsid w:val="00D105EB"/>
    <w:rsid w:val="00D17960"/>
    <w:rsid w:val="00D23198"/>
    <w:rsid w:val="00D43627"/>
    <w:rsid w:val="00D61558"/>
    <w:rsid w:val="00D64399"/>
    <w:rsid w:val="00D72990"/>
    <w:rsid w:val="00D738C4"/>
    <w:rsid w:val="00D769C2"/>
    <w:rsid w:val="00D80348"/>
    <w:rsid w:val="00D8686B"/>
    <w:rsid w:val="00DA5339"/>
    <w:rsid w:val="00DA7DD9"/>
    <w:rsid w:val="00DC5497"/>
    <w:rsid w:val="00DE0CA8"/>
    <w:rsid w:val="00DE59EA"/>
    <w:rsid w:val="00DE72C5"/>
    <w:rsid w:val="00DF097F"/>
    <w:rsid w:val="00DF0F6C"/>
    <w:rsid w:val="00DF340C"/>
    <w:rsid w:val="00E12D87"/>
    <w:rsid w:val="00E21D26"/>
    <w:rsid w:val="00E22A9B"/>
    <w:rsid w:val="00E4020C"/>
    <w:rsid w:val="00E41BAE"/>
    <w:rsid w:val="00E45771"/>
    <w:rsid w:val="00E46BCE"/>
    <w:rsid w:val="00E5239C"/>
    <w:rsid w:val="00E56686"/>
    <w:rsid w:val="00E56983"/>
    <w:rsid w:val="00E57488"/>
    <w:rsid w:val="00E62DA3"/>
    <w:rsid w:val="00E64D29"/>
    <w:rsid w:val="00E9227A"/>
    <w:rsid w:val="00E92A83"/>
    <w:rsid w:val="00E974AD"/>
    <w:rsid w:val="00EA56B2"/>
    <w:rsid w:val="00EA6163"/>
    <w:rsid w:val="00EB0C57"/>
    <w:rsid w:val="00EB5878"/>
    <w:rsid w:val="00EC25A4"/>
    <w:rsid w:val="00F14877"/>
    <w:rsid w:val="00F16A58"/>
    <w:rsid w:val="00F26E2E"/>
    <w:rsid w:val="00F43403"/>
    <w:rsid w:val="00F44731"/>
    <w:rsid w:val="00F52361"/>
    <w:rsid w:val="00F53234"/>
    <w:rsid w:val="00F578B1"/>
    <w:rsid w:val="00F6513B"/>
    <w:rsid w:val="00F65162"/>
    <w:rsid w:val="00F654B1"/>
    <w:rsid w:val="00F76068"/>
    <w:rsid w:val="00F831D3"/>
    <w:rsid w:val="00F92089"/>
    <w:rsid w:val="00F94406"/>
    <w:rsid w:val="00FA1935"/>
    <w:rsid w:val="00FA5092"/>
    <w:rsid w:val="00FA60DC"/>
    <w:rsid w:val="00FB08DC"/>
    <w:rsid w:val="00FB6140"/>
    <w:rsid w:val="00FD6601"/>
    <w:rsid w:val="00FD728F"/>
    <w:rsid w:val="00FF6917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9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66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6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A45F70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A45F7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8">
    <w:name w:val="Emphasis"/>
    <w:basedOn w:val="a0"/>
    <w:uiPriority w:val="20"/>
    <w:qFormat/>
    <w:rsid w:val="00F654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FF363-161C-4EA5-B045-C929018B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4195</TotalTime>
  <Pages>3</Pages>
  <Words>2122</Words>
  <Characters>1211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Борисенко</cp:lastModifiedBy>
  <cp:revision>75</cp:revision>
  <cp:lastPrinted>2022-09-27T13:10:00Z</cp:lastPrinted>
  <dcterms:created xsi:type="dcterms:W3CDTF">2021-08-05T10:19:00Z</dcterms:created>
  <dcterms:modified xsi:type="dcterms:W3CDTF">2022-09-30T11:42:00Z</dcterms:modified>
</cp:coreProperties>
</file>